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5E7BE7" w14:textId="77777777" w:rsidR="00F614E8" w:rsidRPr="00F614E8" w:rsidRDefault="00F614E8" w:rsidP="00F614E8">
      <w:pPr>
        <w:shd w:val="clear" w:color="auto" w:fill="FFFFFF"/>
        <w:spacing w:before="300" w:after="300" w:line="240" w:lineRule="auto"/>
        <w:outlineLvl w:val="0"/>
        <w:rPr>
          <w:rFonts w:ascii="inherit" w:eastAsia="Times New Roman" w:hAnsi="inherit" w:cs="Arial"/>
          <w:color w:val="63666A"/>
          <w:kern w:val="36"/>
          <w:sz w:val="50"/>
          <w:szCs w:val="50"/>
        </w:rPr>
      </w:pPr>
      <w:r w:rsidRPr="00F614E8">
        <w:rPr>
          <w:rFonts w:ascii="inherit" w:eastAsia="Times New Roman" w:hAnsi="inherit" w:cs="Arial"/>
          <w:color w:val="63666A"/>
          <w:kern w:val="36"/>
          <w:sz w:val="50"/>
          <w:szCs w:val="50"/>
        </w:rPr>
        <w:t>Dir. of Quality Systems Compliance</w:t>
      </w:r>
    </w:p>
    <w:p w14:paraId="69C428B4" w14:textId="77777777" w:rsidR="00F614E8" w:rsidRPr="00F614E8" w:rsidRDefault="00F614E8" w:rsidP="00F614E8">
      <w:pPr>
        <w:shd w:val="clear" w:color="auto" w:fill="FFFFFF"/>
        <w:spacing w:after="120" w:line="240" w:lineRule="auto"/>
        <w:rPr>
          <w:rFonts w:ascii="Arial" w:eastAsia="Times New Roman" w:hAnsi="Arial" w:cs="Arial"/>
          <w:color w:val="222222"/>
          <w:sz w:val="21"/>
          <w:szCs w:val="21"/>
        </w:rPr>
      </w:pPr>
      <w:r w:rsidRPr="00F614E8">
        <w:rPr>
          <w:rFonts w:ascii="Arial" w:eastAsia="Times New Roman" w:hAnsi="Arial" w:cs="Arial"/>
          <w:b/>
          <w:bCs/>
          <w:color w:val="222222"/>
          <w:sz w:val="21"/>
          <w:szCs w:val="21"/>
        </w:rPr>
        <w:t>Date:  </w:t>
      </w:r>
      <w:r w:rsidRPr="00F614E8">
        <w:rPr>
          <w:rFonts w:ascii="Arial" w:eastAsia="Times New Roman" w:hAnsi="Arial" w:cs="Arial"/>
          <w:color w:val="222222"/>
          <w:sz w:val="21"/>
          <w:szCs w:val="21"/>
        </w:rPr>
        <w:t>Jan 3, 2023</w:t>
      </w:r>
    </w:p>
    <w:p w14:paraId="255A6ECA" w14:textId="77777777" w:rsidR="00F614E8" w:rsidRPr="00F614E8" w:rsidRDefault="00F614E8" w:rsidP="00F614E8">
      <w:pPr>
        <w:shd w:val="clear" w:color="auto" w:fill="FFFFFF"/>
        <w:spacing w:after="120" w:line="240" w:lineRule="auto"/>
        <w:rPr>
          <w:rFonts w:ascii="Arial" w:eastAsia="Times New Roman" w:hAnsi="Arial" w:cs="Arial"/>
          <w:color w:val="222222"/>
          <w:sz w:val="21"/>
          <w:szCs w:val="21"/>
        </w:rPr>
      </w:pPr>
      <w:r w:rsidRPr="00F614E8">
        <w:rPr>
          <w:rFonts w:ascii="Arial" w:eastAsia="Times New Roman" w:hAnsi="Arial" w:cs="Arial"/>
          <w:b/>
          <w:bCs/>
          <w:color w:val="222222"/>
          <w:sz w:val="21"/>
          <w:szCs w:val="21"/>
        </w:rPr>
        <w:t>Req ID:  </w:t>
      </w:r>
      <w:r w:rsidRPr="00F614E8">
        <w:rPr>
          <w:rFonts w:ascii="Arial" w:eastAsia="Times New Roman" w:hAnsi="Arial" w:cs="Arial"/>
          <w:color w:val="222222"/>
          <w:sz w:val="21"/>
          <w:szCs w:val="21"/>
        </w:rPr>
        <w:t>986</w:t>
      </w:r>
    </w:p>
    <w:p w14:paraId="1958F65B" w14:textId="77777777" w:rsidR="00F614E8" w:rsidRPr="00F614E8" w:rsidRDefault="00F614E8" w:rsidP="00F614E8">
      <w:pPr>
        <w:shd w:val="clear" w:color="auto" w:fill="FFFFFF"/>
        <w:spacing w:after="0" w:line="240" w:lineRule="auto"/>
        <w:rPr>
          <w:rFonts w:ascii="Arial" w:eastAsia="Times New Roman" w:hAnsi="Arial" w:cs="Arial"/>
          <w:color w:val="222222"/>
          <w:sz w:val="21"/>
          <w:szCs w:val="21"/>
        </w:rPr>
      </w:pPr>
      <w:r w:rsidRPr="00F614E8">
        <w:rPr>
          <w:rFonts w:ascii="Arial" w:eastAsia="Times New Roman" w:hAnsi="Arial" w:cs="Arial"/>
          <w:b/>
          <w:bCs/>
          <w:color w:val="222222"/>
          <w:sz w:val="21"/>
          <w:szCs w:val="21"/>
        </w:rPr>
        <w:t>Location:  </w:t>
      </w:r>
    </w:p>
    <w:p w14:paraId="04EFB2AA" w14:textId="77777777" w:rsidR="00F614E8" w:rsidRPr="00F614E8" w:rsidRDefault="00F614E8" w:rsidP="00F614E8">
      <w:pPr>
        <w:shd w:val="clear" w:color="auto" w:fill="FFFFFF"/>
        <w:spacing w:after="150" w:line="240" w:lineRule="auto"/>
        <w:rPr>
          <w:rFonts w:ascii="Arial" w:eastAsia="Times New Roman" w:hAnsi="Arial" w:cs="Arial"/>
          <w:color w:val="222222"/>
          <w:sz w:val="21"/>
          <w:szCs w:val="21"/>
        </w:rPr>
      </w:pPr>
      <w:r w:rsidRPr="00F614E8">
        <w:rPr>
          <w:rFonts w:ascii="Arial" w:eastAsia="Times New Roman" w:hAnsi="Arial" w:cs="Arial"/>
          <w:color w:val="222222"/>
          <w:sz w:val="21"/>
          <w:szCs w:val="21"/>
        </w:rPr>
        <w:t>Phoenix, AZ, US</w:t>
      </w:r>
    </w:p>
    <w:p w14:paraId="7AA5E0AC" w14:textId="77777777" w:rsidR="00F614E8" w:rsidRPr="00F614E8" w:rsidRDefault="00F614E8" w:rsidP="00F614E8">
      <w:pPr>
        <w:shd w:val="clear" w:color="auto" w:fill="FFFFFF"/>
        <w:spacing w:after="120" w:line="240" w:lineRule="auto"/>
        <w:rPr>
          <w:rFonts w:ascii="Arial" w:eastAsia="Times New Roman" w:hAnsi="Arial" w:cs="Arial"/>
          <w:color w:val="222222"/>
          <w:sz w:val="21"/>
          <w:szCs w:val="21"/>
        </w:rPr>
      </w:pPr>
      <w:r w:rsidRPr="00F614E8">
        <w:rPr>
          <w:rFonts w:ascii="Arial" w:eastAsia="Times New Roman" w:hAnsi="Arial" w:cs="Arial"/>
          <w:b/>
          <w:bCs/>
          <w:color w:val="222222"/>
          <w:sz w:val="21"/>
          <w:szCs w:val="21"/>
        </w:rPr>
        <w:t>Company:  </w:t>
      </w:r>
      <w:r w:rsidRPr="00F614E8">
        <w:rPr>
          <w:rFonts w:ascii="Arial" w:eastAsia="Times New Roman" w:hAnsi="Arial" w:cs="Arial"/>
          <w:color w:val="222222"/>
          <w:sz w:val="21"/>
          <w:szCs w:val="21"/>
        </w:rPr>
        <w:t>Terumo Americas Holding, Inc.</w:t>
      </w:r>
    </w:p>
    <w:p w14:paraId="48A91A2C" w14:textId="77777777" w:rsidR="00F614E8" w:rsidRPr="00F614E8" w:rsidRDefault="00F614E8" w:rsidP="00F614E8">
      <w:pPr>
        <w:shd w:val="clear" w:color="auto" w:fill="FFFFFF"/>
        <w:spacing w:line="240" w:lineRule="auto"/>
        <w:rPr>
          <w:rFonts w:ascii="Arial" w:eastAsia="Times New Roman" w:hAnsi="Arial" w:cs="Arial"/>
          <w:color w:val="222222"/>
          <w:sz w:val="21"/>
          <w:szCs w:val="21"/>
        </w:rPr>
      </w:pPr>
      <w:r w:rsidRPr="00F614E8">
        <w:rPr>
          <w:rFonts w:ascii="Arial" w:eastAsia="Times New Roman" w:hAnsi="Arial" w:cs="Arial"/>
          <w:b/>
          <w:bCs/>
          <w:color w:val="222222"/>
          <w:sz w:val="21"/>
          <w:szCs w:val="21"/>
        </w:rPr>
        <w:t>Department:  </w:t>
      </w:r>
      <w:r w:rsidRPr="00F614E8">
        <w:rPr>
          <w:rFonts w:ascii="Arial" w:eastAsia="Times New Roman" w:hAnsi="Arial" w:cs="Arial"/>
          <w:color w:val="222222"/>
          <w:sz w:val="21"/>
          <w:szCs w:val="21"/>
        </w:rPr>
        <w:t>QAD-US Branch</w:t>
      </w:r>
    </w:p>
    <w:p w14:paraId="1A5DF536" w14:textId="77777777" w:rsidR="00F614E8" w:rsidRPr="00F614E8" w:rsidRDefault="00F614E8" w:rsidP="00F614E8">
      <w:pPr>
        <w:shd w:val="clear" w:color="auto" w:fill="FFFFFF"/>
        <w:spacing w:after="0" w:line="240" w:lineRule="auto"/>
        <w:outlineLvl w:val="1"/>
        <w:rPr>
          <w:rFonts w:ascii="inherit" w:eastAsia="Times New Roman" w:hAnsi="inherit" w:cs="Arial"/>
          <w:color w:val="63666A"/>
          <w:sz w:val="18"/>
          <w:szCs w:val="18"/>
        </w:rPr>
      </w:pPr>
      <w:r w:rsidRPr="00F614E8">
        <w:rPr>
          <w:rFonts w:ascii="inherit" w:eastAsia="Times New Roman" w:hAnsi="inherit" w:cs="Arial"/>
          <w:b/>
          <w:bCs/>
          <w:color w:val="63666A"/>
          <w:sz w:val="18"/>
          <w:szCs w:val="18"/>
        </w:rPr>
        <w:t>Job Summary</w:t>
      </w:r>
    </w:p>
    <w:p w14:paraId="2194C953" w14:textId="77777777" w:rsidR="00F614E8" w:rsidRPr="00F614E8" w:rsidRDefault="00F614E8" w:rsidP="00F614E8">
      <w:pPr>
        <w:shd w:val="clear" w:color="auto" w:fill="FFFFFF"/>
        <w:spacing w:after="0" w:line="240" w:lineRule="auto"/>
        <w:rPr>
          <w:rFonts w:ascii="Arial" w:eastAsia="Times New Roman" w:hAnsi="Arial" w:cs="Arial"/>
          <w:color w:val="63666A"/>
          <w:sz w:val="21"/>
          <w:szCs w:val="21"/>
        </w:rPr>
      </w:pPr>
      <w:r w:rsidRPr="00F614E8">
        <w:rPr>
          <w:rFonts w:ascii="Arial" w:eastAsia="Times New Roman" w:hAnsi="Arial" w:cs="Arial"/>
          <w:color w:val="63666A"/>
          <w:sz w:val="21"/>
          <w:szCs w:val="21"/>
        </w:rPr>
        <w:t xml:space="preserve">This position is responsible for assisting the Vice President of Quality Systems Compliance in directing and conducting Quality Management System (QMS) and Product Quality / </w:t>
      </w:r>
      <w:proofErr w:type="spellStart"/>
      <w:r w:rsidRPr="00F614E8">
        <w:rPr>
          <w:rFonts w:ascii="Arial" w:eastAsia="Times New Roman" w:hAnsi="Arial" w:cs="Arial"/>
          <w:color w:val="63666A"/>
          <w:sz w:val="21"/>
          <w:szCs w:val="21"/>
        </w:rPr>
        <w:t>Shokiryudo</w:t>
      </w:r>
      <w:proofErr w:type="spellEnd"/>
      <w:r w:rsidRPr="00F614E8">
        <w:rPr>
          <w:rFonts w:ascii="Arial" w:eastAsia="Times New Roman" w:hAnsi="Arial" w:cs="Arial"/>
          <w:color w:val="63666A"/>
          <w:sz w:val="21"/>
          <w:szCs w:val="21"/>
        </w:rPr>
        <w:t xml:space="preserve"> assessments at Terumo facilities that manufacture products for the US market to confirm compliance with applicable US &amp; international regulations / standards (such as 21 CFR (including Parts 7, 11, 211, 801, 803, 806, &amp; 820); Canadian MDR; Japanese Ministerial Ordinances; ISO 13485; the Medical Device Directive; &amp; EU-MDR).  This position is, also, responsible to assist with reporting the results of such assessments to the management staff at the local facility for purposes of determining the appropriate corrective actions that may be necessary to bring the QMS &amp;/or production processes into substantial compliance with applicable US &amp; international regulations / standards.  In addition, this position is responsible to facilitate communication with Terumo affiliates, as well as assist with reporting the individual &amp; aggregate assessment results to Terumo Corporation (TC) management for awareness of the relative regulatory compliance risks, which could result in some sort of regulatory enforcement action.</w:t>
      </w:r>
    </w:p>
    <w:p w14:paraId="63FC2B2C" w14:textId="77777777" w:rsidR="00F614E8" w:rsidRPr="00F614E8" w:rsidRDefault="00F614E8" w:rsidP="00F614E8">
      <w:pPr>
        <w:shd w:val="clear" w:color="auto" w:fill="FFFFFF"/>
        <w:spacing w:after="0" w:line="240" w:lineRule="auto"/>
        <w:rPr>
          <w:rFonts w:ascii="Arial" w:eastAsia="Times New Roman" w:hAnsi="Arial" w:cs="Arial"/>
          <w:color w:val="63666A"/>
          <w:sz w:val="21"/>
          <w:szCs w:val="21"/>
        </w:rPr>
      </w:pPr>
      <w:r w:rsidRPr="00F614E8">
        <w:rPr>
          <w:rFonts w:ascii="Arial" w:eastAsia="Times New Roman" w:hAnsi="Arial" w:cs="Arial"/>
          <w:color w:val="63666A"/>
          <w:sz w:val="21"/>
          <w:szCs w:val="21"/>
        </w:rPr>
        <w:t xml:space="preserve">This position is responsible for properly completing all assigned corporate assessment activities &amp; assisting to assure that management is effectively informed of requirements that are necessary to establish / maintain compliance with applicable US &amp; international regulations / standards.  Maintaining regulatory compliance is important because failure to do so can result in remedial actions ranging </w:t>
      </w:r>
      <w:proofErr w:type="gramStart"/>
      <w:r w:rsidRPr="00F614E8">
        <w:rPr>
          <w:rFonts w:ascii="Arial" w:eastAsia="Times New Roman" w:hAnsi="Arial" w:cs="Arial"/>
          <w:color w:val="63666A"/>
          <w:sz w:val="21"/>
          <w:szCs w:val="21"/>
        </w:rPr>
        <w:t>from internal QMS corrective actions,</w:t>
      </w:r>
      <w:proofErr w:type="gramEnd"/>
      <w:r w:rsidRPr="00F614E8">
        <w:rPr>
          <w:rFonts w:ascii="Arial" w:eastAsia="Times New Roman" w:hAnsi="Arial" w:cs="Arial"/>
          <w:color w:val="63666A"/>
          <w:sz w:val="21"/>
          <w:szCs w:val="21"/>
        </w:rPr>
        <w:t xml:space="preserve"> to product recall from the market, to litigation, &amp;/or regulatory action by the FDA to address the situation.   This position is responsible for activities that may affect the operation of a single Terumo facility, or the entire corporation, with regards to addressing issues with a Notified Body, the FDA, or other regulatory agencies.  When appropriate, this position may assist with directing changes in company policy to ensure product safety, product effectiveness, ethical behavior &amp;/or compliance with applicable regulations.</w:t>
      </w:r>
      <w:r w:rsidRPr="00F614E8">
        <w:rPr>
          <w:rFonts w:ascii="Arial" w:eastAsia="Times New Roman" w:hAnsi="Arial" w:cs="Arial"/>
          <w:color w:val="63666A"/>
          <w:sz w:val="21"/>
          <w:szCs w:val="21"/>
        </w:rPr>
        <w:br/>
        <w:t> </w:t>
      </w:r>
    </w:p>
    <w:p w14:paraId="5C1135C3" w14:textId="77777777" w:rsidR="00F614E8" w:rsidRPr="00F614E8" w:rsidRDefault="00F614E8" w:rsidP="00F614E8">
      <w:pPr>
        <w:shd w:val="clear" w:color="auto" w:fill="FFFFFF"/>
        <w:spacing w:after="0" w:line="240" w:lineRule="auto"/>
        <w:outlineLvl w:val="1"/>
        <w:rPr>
          <w:rFonts w:ascii="inherit" w:eastAsia="Times New Roman" w:hAnsi="inherit" w:cs="Arial"/>
          <w:color w:val="63666A"/>
          <w:sz w:val="18"/>
          <w:szCs w:val="18"/>
        </w:rPr>
      </w:pPr>
      <w:r w:rsidRPr="00F614E8">
        <w:rPr>
          <w:rFonts w:ascii="inherit" w:eastAsia="Times New Roman" w:hAnsi="inherit" w:cs="Arial"/>
          <w:b/>
          <w:bCs/>
          <w:color w:val="63666A"/>
          <w:sz w:val="18"/>
          <w:szCs w:val="18"/>
        </w:rPr>
        <w:t>Job Details/Responsibilities</w:t>
      </w:r>
    </w:p>
    <w:p w14:paraId="1B486092" w14:textId="77777777" w:rsidR="00F614E8" w:rsidRPr="00F614E8" w:rsidRDefault="00F614E8" w:rsidP="00F614E8">
      <w:pPr>
        <w:shd w:val="clear" w:color="auto" w:fill="FFFFFF"/>
        <w:spacing w:after="0" w:line="240" w:lineRule="auto"/>
        <w:rPr>
          <w:rFonts w:ascii="Arial" w:eastAsia="Times New Roman" w:hAnsi="Arial" w:cs="Arial"/>
          <w:color w:val="63666A"/>
          <w:sz w:val="21"/>
          <w:szCs w:val="21"/>
        </w:rPr>
      </w:pPr>
      <w:r w:rsidRPr="00F614E8">
        <w:rPr>
          <w:rFonts w:ascii="Arial" w:eastAsia="Times New Roman" w:hAnsi="Arial" w:cs="Arial"/>
          <w:color w:val="63666A"/>
          <w:sz w:val="21"/>
          <w:szCs w:val="21"/>
        </w:rPr>
        <w:t>1.    Maintain training and follow applicable quality system procedures.</w:t>
      </w:r>
      <w:r w:rsidRPr="00F614E8">
        <w:rPr>
          <w:rFonts w:ascii="Arial" w:eastAsia="Times New Roman" w:hAnsi="Arial" w:cs="Arial"/>
          <w:color w:val="63666A"/>
          <w:sz w:val="21"/>
          <w:szCs w:val="21"/>
        </w:rPr>
        <w:br/>
        <w:t xml:space="preserve">2.    Maintain up-to-date knowledge of applicable national / international QMS/GMP regulations, standards, </w:t>
      </w:r>
      <w:proofErr w:type="gramStart"/>
      <w:r w:rsidRPr="00F614E8">
        <w:rPr>
          <w:rFonts w:ascii="Arial" w:eastAsia="Times New Roman" w:hAnsi="Arial" w:cs="Arial"/>
          <w:color w:val="63666A"/>
          <w:sz w:val="21"/>
          <w:szCs w:val="21"/>
        </w:rPr>
        <w:t>guidelines</w:t>
      </w:r>
      <w:proofErr w:type="gramEnd"/>
      <w:r w:rsidRPr="00F614E8">
        <w:rPr>
          <w:rFonts w:ascii="Arial" w:eastAsia="Times New Roman" w:hAnsi="Arial" w:cs="Arial"/>
          <w:color w:val="63666A"/>
          <w:sz w:val="21"/>
          <w:szCs w:val="21"/>
        </w:rPr>
        <w:t xml:space="preserve"> and regulated industry trends.</w:t>
      </w:r>
      <w:r w:rsidRPr="00F614E8">
        <w:rPr>
          <w:rFonts w:ascii="Arial" w:eastAsia="Times New Roman" w:hAnsi="Arial" w:cs="Arial"/>
          <w:color w:val="63666A"/>
          <w:sz w:val="21"/>
          <w:szCs w:val="21"/>
        </w:rPr>
        <w:br/>
        <w:t xml:space="preserve">3.    Investigate, audit, analyze, propose </w:t>
      </w:r>
      <w:proofErr w:type="gramStart"/>
      <w:r w:rsidRPr="00F614E8">
        <w:rPr>
          <w:rFonts w:ascii="Arial" w:eastAsia="Times New Roman" w:hAnsi="Arial" w:cs="Arial"/>
          <w:color w:val="63666A"/>
          <w:sz w:val="21"/>
          <w:szCs w:val="21"/>
        </w:rPr>
        <w:t>improvements</w:t>
      </w:r>
      <w:proofErr w:type="gramEnd"/>
      <w:r w:rsidRPr="00F614E8">
        <w:rPr>
          <w:rFonts w:ascii="Arial" w:eastAsia="Times New Roman" w:hAnsi="Arial" w:cs="Arial"/>
          <w:color w:val="63666A"/>
          <w:sz w:val="21"/>
          <w:szCs w:val="21"/>
        </w:rPr>
        <w:t xml:space="preserve"> and direct the assigned Quality Management System activities.</w:t>
      </w:r>
      <w:r w:rsidRPr="00F614E8">
        <w:rPr>
          <w:rFonts w:ascii="Arial" w:eastAsia="Times New Roman" w:hAnsi="Arial" w:cs="Arial"/>
          <w:color w:val="63666A"/>
          <w:sz w:val="21"/>
          <w:szCs w:val="21"/>
        </w:rPr>
        <w:br/>
        <w:t>4.    Assist to establish, organize, monitor, &amp; obtain agreement on the annual QAD / CQO Staff Quality Management System (QMS) &amp; Product Quality Assessment Program in coordination with QAD / CQO Staff in Japan, as well as Quality Management staff at various Terumo facilities.</w:t>
      </w:r>
      <w:r w:rsidRPr="00F614E8">
        <w:rPr>
          <w:rFonts w:ascii="Arial" w:eastAsia="Times New Roman" w:hAnsi="Arial" w:cs="Arial"/>
          <w:color w:val="63666A"/>
          <w:sz w:val="21"/>
          <w:szCs w:val="21"/>
        </w:rPr>
        <w:br/>
        <w:t xml:space="preserve">5.    Assist to direct &amp; conduct Product Quality / </w:t>
      </w:r>
      <w:proofErr w:type="spellStart"/>
      <w:r w:rsidRPr="00F614E8">
        <w:rPr>
          <w:rFonts w:ascii="Arial" w:eastAsia="Times New Roman" w:hAnsi="Arial" w:cs="Arial"/>
          <w:color w:val="63666A"/>
          <w:sz w:val="21"/>
          <w:szCs w:val="21"/>
        </w:rPr>
        <w:t>Shoki-Ryudo</w:t>
      </w:r>
      <w:proofErr w:type="spellEnd"/>
      <w:r w:rsidRPr="00F614E8">
        <w:rPr>
          <w:rFonts w:ascii="Arial" w:eastAsia="Times New Roman" w:hAnsi="Arial" w:cs="Arial"/>
          <w:color w:val="63666A"/>
          <w:sz w:val="21"/>
          <w:szCs w:val="21"/>
        </w:rPr>
        <w:t xml:space="preserve"> &amp; QMS assessments of Terumo facilities that manufacture products distributed in the US.</w:t>
      </w:r>
      <w:r w:rsidRPr="00F614E8">
        <w:rPr>
          <w:rFonts w:ascii="Arial" w:eastAsia="Times New Roman" w:hAnsi="Arial" w:cs="Arial"/>
          <w:color w:val="63666A"/>
          <w:sz w:val="21"/>
          <w:szCs w:val="21"/>
        </w:rPr>
        <w:br/>
        <w:t>a.    Assessments will include supervision of global audit team resources, &amp; collaboration with consultant support, when deemed appropriate.</w:t>
      </w:r>
      <w:r w:rsidRPr="00F614E8">
        <w:rPr>
          <w:rFonts w:ascii="Arial" w:eastAsia="Times New Roman" w:hAnsi="Arial" w:cs="Arial"/>
          <w:color w:val="63666A"/>
          <w:sz w:val="21"/>
          <w:szCs w:val="21"/>
        </w:rPr>
        <w:br/>
        <w:t>6.    Provide Quality Management System (QMS) assistance for Terumo facilities including:</w:t>
      </w:r>
      <w:r w:rsidRPr="00F614E8">
        <w:rPr>
          <w:rFonts w:ascii="Arial" w:eastAsia="Times New Roman" w:hAnsi="Arial" w:cs="Arial"/>
          <w:color w:val="63666A"/>
          <w:sz w:val="21"/>
          <w:szCs w:val="21"/>
        </w:rPr>
        <w:br/>
        <w:t xml:space="preserve">a.    Review of QMS improvement &amp; corrective action plans proposed to address identified </w:t>
      </w:r>
      <w:r w:rsidRPr="00F614E8">
        <w:rPr>
          <w:rFonts w:ascii="Arial" w:eastAsia="Times New Roman" w:hAnsi="Arial" w:cs="Arial"/>
          <w:color w:val="63666A"/>
          <w:sz w:val="21"/>
          <w:szCs w:val="21"/>
        </w:rPr>
        <w:lastRenderedPageBreak/>
        <w:t>compliance risks;</w:t>
      </w:r>
      <w:r w:rsidRPr="00F614E8">
        <w:rPr>
          <w:rFonts w:ascii="Arial" w:eastAsia="Times New Roman" w:hAnsi="Arial" w:cs="Arial"/>
          <w:color w:val="63666A"/>
          <w:sz w:val="21"/>
          <w:szCs w:val="21"/>
        </w:rPr>
        <w:br/>
        <w:t>b.    Advice &amp; support for various interactions with regulatory authorities;</w:t>
      </w:r>
      <w:r w:rsidRPr="00F614E8">
        <w:rPr>
          <w:rFonts w:ascii="Arial" w:eastAsia="Times New Roman" w:hAnsi="Arial" w:cs="Arial"/>
          <w:color w:val="63666A"/>
          <w:sz w:val="21"/>
          <w:szCs w:val="21"/>
        </w:rPr>
        <w:br/>
        <w:t>c.    Facilitate / optimize the growth of Terumo global human resources expertise in US Federal Regulation compliance through QMS training &amp; development of Terumo associates on a global basis, including both US &amp; OUS affiliates.</w:t>
      </w:r>
      <w:r w:rsidRPr="00F614E8">
        <w:rPr>
          <w:rFonts w:ascii="Arial" w:eastAsia="Times New Roman" w:hAnsi="Arial" w:cs="Arial"/>
          <w:color w:val="63666A"/>
          <w:sz w:val="21"/>
          <w:szCs w:val="21"/>
        </w:rPr>
        <w:br/>
        <w:t> </w:t>
      </w:r>
    </w:p>
    <w:p w14:paraId="42AD75A4" w14:textId="77777777" w:rsidR="00F614E8" w:rsidRPr="00F614E8" w:rsidRDefault="00F614E8" w:rsidP="00F614E8">
      <w:pPr>
        <w:shd w:val="clear" w:color="auto" w:fill="FFFFFF"/>
        <w:spacing w:after="0" w:line="240" w:lineRule="auto"/>
        <w:outlineLvl w:val="1"/>
        <w:rPr>
          <w:rFonts w:ascii="inherit" w:eastAsia="Times New Roman" w:hAnsi="inherit" w:cs="Arial"/>
          <w:color w:val="63666A"/>
          <w:sz w:val="18"/>
          <w:szCs w:val="18"/>
        </w:rPr>
      </w:pPr>
      <w:r w:rsidRPr="00F614E8">
        <w:rPr>
          <w:rFonts w:ascii="inherit" w:eastAsia="Times New Roman" w:hAnsi="inherit" w:cs="Arial"/>
          <w:b/>
          <w:bCs/>
          <w:color w:val="63666A"/>
          <w:sz w:val="18"/>
          <w:szCs w:val="18"/>
        </w:rPr>
        <w:t>Job Responsibilities (continued)</w:t>
      </w:r>
    </w:p>
    <w:p w14:paraId="1386DBB0" w14:textId="77777777" w:rsidR="00F614E8" w:rsidRPr="00F614E8" w:rsidRDefault="00F614E8" w:rsidP="00F614E8">
      <w:pPr>
        <w:shd w:val="clear" w:color="auto" w:fill="FFFFFF"/>
        <w:spacing w:after="0" w:line="240" w:lineRule="auto"/>
        <w:rPr>
          <w:rFonts w:ascii="Arial" w:eastAsia="Times New Roman" w:hAnsi="Arial" w:cs="Arial"/>
          <w:color w:val="63666A"/>
          <w:sz w:val="21"/>
          <w:szCs w:val="21"/>
        </w:rPr>
      </w:pPr>
      <w:r w:rsidRPr="00F614E8">
        <w:rPr>
          <w:rFonts w:ascii="Arial" w:eastAsia="Times New Roman" w:hAnsi="Arial" w:cs="Arial"/>
          <w:color w:val="63666A"/>
          <w:sz w:val="21"/>
          <w:szCs w:val="21"/>
        </w:rPr>
        <w:t>7.    Participate in the evaluation of QMS compliance risks based on on-site observation / assessment of QMS practices, review of audit results, review of periodic Quality Reports, &amp; preparation of periodic summary reports to Terumo senior management.</w:t>
      </w:r>
      <w:r w:rsidRPr="00F614E8">
        <w:rPr>
          <w:rFonts w:ascii="Arial" w:eastAsia="Times New Roman" w:hAnsi="Arial" w:cs="Arial"/>
          <w:color w:val="63666A"/>
          <w:sz w:val="21"/>
          <w:szCs w:val="21"/>
        </w:rPr>
        <w:br/>
        <w:t>8.    Assist in the facilitation of communications with Terumo group affiliates such as:</w:t>
      </w:r>
      <w:r w:rsidRPr="00F614E8">
        <w:rPr>
          <w:rFonts w:ascii="Arial" w:eastAsia="Times New Roman" w:hAnsi="Arial" w:cs="Arial"/>
          <w:color w:val="63666A"/>
          <w:sz w:val="21"/>
          <w:szCs w:val="21"/>
        </w:rPr>
        <w:br/>
        <w:t>a.    Sharing of QMS best practices &amp; lessons learned;</w:t>
      </w:r>
      <w:r w:rsidRPr="00F614E8">
        <w:rPr>
          <w:rFonts w:ascii="Arial" w:eastAsia="Times New Roman" w:hAnsi="Arial" w:cs="Arial"/>
          <w:color w:val="63666A"/>
          <w:sz w:val="21"/>
          <w:szCs w:val="21"/>
        </w:rPr>
        <w:br/>
        <w:t>b.    Immediate &amp; Periodic Quality Reporting information;</w:t>
      </w:r>
      <w:r w:rsidRPr="00F614E8">
        <w:rPr>
          <w:rFonts w:ascii="Arial" w:eastAsia="Times New Roman" w:hAnsi="Arial" w:cs="Arial"/>
          <w:color w:val="63666A"/>
          <w:sz w:val="21"/>
          <w:szCs w:val="21"/>
        </w:rPr>
        <w:br/>
        <w:t>c.    Effective QSR/FDA/cGMP training programs;</w:t>
      </w:r>
      <w:r w:rsidRPr="00F614E8">
        <w:rPr>
          <w:rFonts w:ascii="Arial" w:eastAsia="Times New Roman" w:hAnsi="Arial" w:cs="Arial"/>
          <w:color w:val="63666A"/>
          <w:sz w:val="21"/>
          <w:szCs w:val="21"/>
        </w:rPr>
        <w:br/>
        <w:t>d.    Computer-based QMS compliance tools;</w:t>
      </w:r>
      <w:r w:rsidRPr="00F614E8">
        <w:rPr>
          <w:rFonts w:ascii="Arial" w:eastAsia="Times New Roman" w:hAnsi="Arial" w:cs="Arial"/>
          <w:color w:val="63666A"/>
          <w:sz w:val="21"/>
          <w:szCs w:val="21"/>
        </w:rPr>
        <w:br/>
        <w:t>e.    Other communications, as deemed appropriate.</w:t>
      </w:r>
      <w:r w:rsidRPr="00F614E8">
        <w:rPr>
          <w:rFonts w:ascii="Arial" w:eastAsia="Times New Roman" w:hAnsi="Arial" w:cs="Arial"/>
          <w:color w:val="63666A"/>
          <w:sz w:val="21"/>
          <w:szCs w:val="21"/>
        </w:rPr>
        <w:br/>
        <w:t xml:space="preserve">9.    Support the improvement of procedures &amp; processes to enhance corporate integrity, encourage ethical behavior, optimize QMS practices / product quality, &amp; minimize </w:t>
      </w:r>
      <w:proofErr w:type="spellStart"/>
      <w:r w:rsidRPr="00F614E8">
        <w:rPr>
          <w:rFonts w:ascii="Arial" w:eastAsia="Times New Roman" w:hAnsi="Arial" w:cs="Arial"/>
          <w:color w:val="63666A"/>
          <w:sz w:val="21"/>
          <w:szCs w:val="21"/>
        </w:rPr>
        <w:t>TerumoÃ¢ÂÂs</w:t>
      </w:r>
      <w:proofErr w:type="spellEnd"/>
      <w:r w:rsidRPr="00F614E8">
        <w:rPr>
          <w:rFonts w:ascii="Arial" w:eastAsia="Times New Roman" w:hAnsi="Arial" w:cs="Arial"/>
          <w:color w:val="63666A"/>
          <w:sz w:val="21"/>
          <w:szCs w:val="21"/>
        </w:rPr>
        <w:t xml:space="preserve"> regulatory compliance risks.</w:t>
      </w:r>
      <w:r w:rsidRPr="00F614E8">
        <w:rPr>
          <w:rFonts w:ascii="Arial" w:eastAsia="Times New Roman" w:hAnsi="Arial" w:cs="Arial"/>
          <w:color w:val="63666A"/>
          <w:sz w:val="21"/>
          <w:szCs w:val="21"/>
        </w:rPr>
        <w:br/>
        <w:t xml:space="preserve">10.    Interact with industry organizations, regulators &amp; colleagues to remain </w:t>
      </w:r>
      <w:proofErr w:type="gramStart"/>
      <w:r w:rsidRPr="00F614E8">
        <w:rPr>
          <w:rFonts w:ascii="Arial" w:eastAsia="Times New Roman" w:hAnsi="Arial" w:cs="Arial"/>
          <w:color w:val="63666A"/>
          <w:sz w:val="21"/>
          <w:szCs w:val="21"/>
        </w:rPr>
        <w:t>up-to-date</w:t>
      </w:r>
      <w:proofErr w:type="gramEnd"/>
      <w:r w:rsidRPr="00F614E8">
        <w:rPr>
          <w:rFonts w:ascii="Arial" w:eastAsia="Times New Roman" w:hAnsi="Arial" w:cs="Arial"/>
          <w:color w:val="63666A"/>
          <w:sz w:val="21"/>
          <w:szCs w:val="21"/>
        </w:rPr>
        <w:t xml:space="preserve"> with the ever-changing demands within the QMS regulatory compliance &amp; enforcement environment.</w:t>
      </w:r>
      <w:r w:rsidRPr="00F614E8">
        <w:rPr>
          <w:rFonts w:ascii="Arial" w:eastAsia="Times New Roman" w:hAnsi="Arial" w:cs="Arial"/>
          <w:color w:val="63666A"/>
          <w:sz w:val="21"/>
          <w:szCs w:val="21"/>
        </w:rPr>
        <w:br/>
        <w:t xml:space="preserve">11.    When requested, </w:t>
      </w:r>
      <w:proofErr w:type="gramStart"/>
      <w:r w:rsidRPr="00F614E8">
        <w:rPr>
          <w:rFonts w:ascii="Arial" w:eastAsia="Times New Roman" w:hAnsi="Arial" w:cs="Arial"/>
          <w:color w:val="63666A"/>
          <w:sz w:val="21"/>
          <w:szCs w:val="21"/>
        </w:rPr>
        <w:t>provide assistance</w:t>
      </w:r>
      <w:proofErr w:type="gramEnd"/>
      <w:r w:rsidRPr="00F614E8">
        <w:rPr>
          <w:rFonts w:ascii="Arial" w:eastAsia="Times New Roman" w:hAnsi="Arial" w:cs="Arial"/>
          <w:color w:val="63666A"/>
          <w:sz w:val="21"/>
          <w:szCs w:val="21"/>
        </w:rPr>
        <w:t xml:space="preserve"> with regards to compliance of other regulated processes including occupational safety, environmental protection, labor laws, transportation regulations, Sales/Marketing activities, etc.</w:t>
      </w:r>
      <w:r w:rsidRPr="00F614E8">
        <w:rPr>
          <w:rFonts w:ascii="Arial" w:eastAsia="Times New Roman" w:hAnsi="Arial" w:cs="Arial"/>
          <w:color w:val="63666A"/>
          <w:sz w:val="21"/>
          <w:szCs w:val="21"/>
        </w:rPr>
        <w:br/>
        <w:t>12.    Performs other job-related duties as assigned.</w:t>
      </w:r>
    </w:p>
    <w:p w14:paraId="37A6B0E0" w14:textId="77777777" w:rsidR="00F614E8" w:rsidRPr="00F614E8" w:rsidRDefault="00F614E8" w:rsidP="00F614E8">
      <w:pPr>
        <w:shd w:val="clear" w:color="auto" w:fill="FFFFFF"/>
        <w:spacing w:after="0" w:line="240" w:lineRule="auto"/>
        <w:rPr>
          <w:rFonts w:ascii="Arial" w:eastAsia="Times New Roman" w:hAnsi="Arial" w:cs="Arial"/>
          <w:color w:val="63666A"/>
          <w:sz w:val="21"/>
          <w:szCs w:val="21"/>
        </w:rPr>
      </w:pPr>
      <w:r w:rsidRPr="00F614E8">
        <w:rPr>
          <w:rFonts w:ascii="Arial" w:eastAsia="Times New Roman" w:hAnsi="Arial" w:cs="Arial"/>
          <w:color w:val="63666A"/>
          <w:sz w:val="21"/>
          <w:szCs w:val="21"/>
        </w:rPr>
        <w:t>Internal Contacts:  Senior management members throughout the Terumo Group, TAH, &amp; at individual Terumo affiliates, including, but not limited to, the following: Presidents, CEOs, Vice Presidents, CFOs, CIOs, Directors, Management staff &amp; associates in HR, Quality, Regulatory Affairs, Clinical Affairs, Facilities Engineering, Development &amp; Technology Engineering, Materials Management, Production, Sterilization &amp; Logistics.</w:t>
      </w:r>
    </w:p>
    <w:p w14:paraId="10DC5539" w14:textId="77777777" w:rsidR="00F614E8" w:rsidRPr="00F614E8" w:rsidRDefault="00F614E8" w:rsidP="00F614E8">
      <w:pPr>
        <w:shd w:val="clear" w:color="auto" w:fill="FFFFFF"/>
        <w:spacing w:after="0" w:line="240" w:lineRule="auto"/>
        <w:rPr>
          <w:rFonts w:ascii="Arial" w:eastAsia="Times New Roman" w:hAnsi="Arial" w:cs="Arial"/>
          <w:color w:val="63666A"/>
          <w:sz w:val="21"/>
          <w:szCs w:val="21"/>
        </w:rPr>
      </w:pPr>
      <w:r w:rsidRPr="00F614E8">
        <w:rPr>
          <w:rFonts w:ascii="Arial" w:eastAsia="Times New Roman" w:hAnsi="Arial" w:cs="Arial"/>
          <w:color w:val="63666A"/>
          <w:sz w:val="21"/>
          <w:szCs w:val="21"/>
        </w:rPr>
        <w:t xml:space="preserve">External Contacts: Industry organizations, colleagues / peers, Notified Body Representatives, FDA, Health </w:t>
      </w:r>
      <w:proofErr w:type="gramStart"/>
      <w:r w:rsidRPr="00F614E8">
        <w:rPr>
          <w:rFonts w:ascii="Arial" w:eastAsia="Times New Roman" w:hAnsi="Arial" w:cs="Arial"/>
          <w:color w:val="63666A"/>
          <w:sz w:val="21"/>
          <w:szCs w:val="21"/>
        </w:rPr>
        <w:t>Canada</w:t>
      </w:r>
      <w:proofErr w:type="gramEnd"/>
      <w:r w:rsidRPr="00F614E8">
        <w:rPr>
          <w:rFonts w:ascii="Arial" w:eastAsia="Times New Roman" w:hAnsi="Arial" w:cs="Arial"/>
          <w:color w:val="63666A"/>
          <w:sz w:val="21"/>
          <w:szCs w:val="21"/>
        </w:rPr>
        <w:t xml:space="preserve"> and other regulatory agencies (TPA, MLHW/PMDA, MHRA, </w:t>
      </w:r>
      <w:proofErr w:type="spellStart"/>
      <w:r w:rsidRPr="00F614E8">
        <w:rPr>
          <w:rFonts w:ascii="Arial" w:eastAsia="Times New Roman" w:hAnsi="Arial" w:cs="Arial"/>
          <w:color w:val="63666A"/>
          <w:sz w:val="21"/>
          <w:szCs w:val="21"/>
        </w:rPr>
        <w:t>BfARM</w:t>
      </w:r>
      <w:proofErr w:type="spellEnd"/>
      <w:r w:rsidRPr="00F614E8">
        <w:rPr>
          <w:rFonts w:ascii="Arial" w:eastAsia="Times New Roman" w:hAnsi="Arial" w:cs="Arial"/>
          <w:color w:val="63666A"/>
          <w:sz w:val="21"/>
          <w:szCs w:val="21"/>
        </w:rPr>
        <w:t>, etc.)</w:t>
      </w:r>
    </w:p>
    <w:p w14:paraId="6FBE28FF" w14:textId="77777777" w:rsidR="00F614E8" w:rsidRPr="00F614E8" w:rsidRDefault="00F614E8" w:rsidP="00F614E8">
      <w:pPr>
        <w:shd w:val="clear" w:color="auto" w:fill="FFFFFF"/>
        <w:spacing w:after="0" w:line="240" w:lineRule="auto"/>
        <w:outlineLvl w:val="1"/>
        <w:rPr>
          <w:rFonts w:ascii="inherit" w:eastAsia="Times New Roman" w:hAnsi="inherit" w:cs="Arial"/>
          <w:color w:val="63666A"/>
          <w:sz w:val="18"/>
          <w:szCs w:val="18"/>
        </w:rPr>
      </w:pPr>
      <w:r w:rsidRPr="00F614E8">
        <w:rPr>
          <w:rFonts w:ascii="inherit" w:eastAsia="Times New Roman" w:hAnsi="inherit" w:cs="Arial"/>
          <w:b/>
          <w:bCs/>
          <w:color w:val="63666A"/>
          <w:sz w:val="18"/>
          <w:szCs w:val="18"/>
        </w:rPr>
        <w:t>Working Conditions/Physical Requirements</w:t>
      </w:r>
    </w:p>
    <w:p w14:paraId="6D37AECD" w14:textId="77777777" w:rsidR="00F614E8" w:rsidRPr="00F614E8" w:rsidRDefault="00F614E8" w:rsidP="00F614E8">
      <w:pPr>
        <w:shd w:val="clear" w:color="auto" w:fill="FFFFFF"/>
        <w:spacing w:after="0" w:line="240" w:lineRule="auto"/>
        <w:outlineLvl w:val="1"/>
        <w:rPr>
          <w:rFonts w:ascii="inherit" w:eastAsia="Times New Roman" w:hAnsi="inherit" w:cs="Arial"/>
          <w:color w:val="63666A"/>
          <w:sz w:val="18"/>
          <w:szCs w:val="18"/>
        </w:rPr>
      </w:pPr>
      <w:r w:rsidRPr="00F614E8">
        <w:rPr>
          <w:rFonts w:ascii="inherit" w:eastAsia="Times New Roman" w:hAnsi="inherit" w:cs="Arial"/>
          <w:b/>
          <w:bCs/>
          <w:color w:val="63666A"/>
          <w:sz w:val="18"/>
          <w:szCs w:val="18"/>
        </w:rPr>
        <w:t xml:space="preserve">Knowledge, </w:t>
      </w:r>
      <w:proofErr w:type="gramStart"/>
      <w:r w:rsidRPr="00F614E8">
        <w:rPr>
          <w:rFonts w:ascii="inherit" w:eastAsia="Times New Roman" w:hAnsi="inherit" w:cs="Arial"/>
          <w:b/>
          <w:bCs/>
          <w:color w:val="63666A"/>
          <w:sz w:val="18"/>
          <w:szCs w:val="18"/>
        </w:rPr>
        <w:t>Skills</w:t>
      </w:r>
      <w:proofErr w:type="gramEnd"/>
      <w:r w:rsidRPr="00F614E8">
        <w:rPr>
          <w:rFonts w:ascii="inherit" w:eastAsia="Times New Roman" w:hAnsi="inherit" w:cs="Arial"/>
          <w:b/>
          <w:bCs/>
          <w:color w:val="63666A"/>
          <w:sz w:val="18"/>
          <w:szCs w:val="18"/>
        </w:rPr>
        <w:t xml:space="preserve"> and Abilities (KSA)</w:t>
      </w:r>
    </w:p>
    <w:p w14:paraId="0C39EB88" w14:textId="77777777" w:rsidR="00F614E8" w:rsidRPr="00F614E8" w:rsidRDefault="00F614E8" w:rsidP="00F614E8">
      <w:pPr>
        <w:numPr>
          <w:ilvl w:val="0"/>
          <w:numId w:val="1"/>
        </w:numPr>
        <w:shd w:val="clear" w:color="auto" w:fill="FFFFFF"/>
        <w:spacing w:after="100" w:afterAutospacing="1" w:line="240" w:lineRule="auto"/>
        <w:ind w:left="1440"/>
        <w:rPr>
          <w:rFonts w:ascii="Arial" w:eastAsia="Times New Roman" w:hAnsi="Arial" w:cs="Arial"/>
          <w:color w:val="63666A"/>
          <w:sz w:val="21"/>
          <w:szCs w:val="21"/>
        </w:rPr>
      </w:pPr>
    </w:p>
    <w:p w14:paraId="250D7A07" w14:textId="77777777" w:rsidR="00F614E8" w:rsidRPr="00F614E8" w:rsidRDefault="00F614E8" w:rsidP="00F614E8">
      <w:pPr>
        <w:numPr>
          <w:ilvl w:val="1"/>
          <w:numId w:val="1"/>
        </w:numPr>
        <w:shd w:val="clear" w:color="auto" w:fill="FFFFFF"/>
        <w:spacing w:before="100" w:beforeAutospacing="1" w:after="100" w:afterAutospacing="1" w:line="240" w:lineRule="auto"/>
        <w:rPr>
          <w:rFonts w:ascii="Arial" w:eastAsia="Times New Roman" w:hAnsi="Arial" w:cs="Arial"/>
          <w:color w:val="63666A"/>
          <w:sz w:val="21"/>
          <w:szCs w:val="21"/>
        </w:rPr>
      </w:pPr>
      <w:r w:rsidRPr="00F614E8">
        <w:rPr>
          <w:rFonts w:ascii="Arial" w:eastAsia="Times New Roman" w:hAnsi="Arial" w:cs="Arial"/>
          <w:color w:val="63666A"/>
          <w:sz w:val="18"/>
          <w:szCs w:val="18"/>
        </w:rPr>
        <w:t>Position requires a 4-year degree in a technical/science area; an advanced degree is preferred.</w:t>
      </w:r>
    </w:p>
    <w:p w14:paraId="110F2C2C" w14:textId="77777777" w:rsidR="00F614E8" w:rsidRPr="00F614E8" w:rsidRDefault="00F614E8" w:rsidP="00F614E8">
      <w:pPr>
        <w:numPr>
          <w:ilvl w:val="1"/>
          <w:numId w:val="1"/>
        </w:numPr>
        <w:shd w:val="clear" w:color="auto" w:fill="FFFFFF"/>
        <w:spacing w:before="100" w:beforeAutospacing="1" w:after="100" w:afterAutospacing="1" w:line="240" w:lineRule="auto"/>
        <w:rPr>
          <w:rFonts w:ascii="Arial" w:eastAsia="Times New Roman" w:hAnsi="Arial" w:cs="Arial"/>
          <w:color w:val="63666A"/>
          <w:sz w:val="21"/>
          <w:szCs w:val="21"/>
        </w:rPr>
      </w:pPr>
      <w:r w:rsidRPr="00F614E8">
        <w:rPr>
          <w:rFonts w:ascii="Arial" w:eastAsia="Times New Roman" w:hAnsi="Arial" w:cs="Arial"/>
          <w:color w:val="63666A"/>
          <w:sz w:val="18"/>
          <w:szCs w:val="18"/>
        </w:rPr>
        <w:t>Incumbent must possess strong verbal and written interpersonal communication skills.</w:t>
      </w:r>
    </w:p>
    <w:p w14:paraId="0E1E4E5B" w14:textId="77777777" w:rsidR="00F614E8" w:rsidRPr="00F614E8" w:rsidRDefault="00F614E8" w:rsidP="00F614E8">
      <w:pPr>
        <w:numPr>
          <w:ilvl w:val="1"/>
          <w:numId w:val="1"/>
        </w:numPr>
        <w:shd w:val="clear" w:color="auto" w:fill="FFFFFF"/>
        <w:spacing w:before="100" w:beforeAutospacing="1" w:after="100" w:afterAutospacing="1" w:line="240" w:lineRule="auto"/>
        <w:rPr>
          <w:rFonts w:ascii="Arial" w:eastAsia="Times New Roman" w:hAnsi="Arial" w:cs="Arial"/>
          <w:color w:val="63666A"/>
          <w:sz w:val="21"/>
          <w:szCs w:val="21"/>
        </w:rPr>
      </w:pPr>
      <w:r w:rsidRPr="00F614E8">
        <w:rPr>
          <w:rFonts w:ascii="Arial" w:eastAsia="Times New Roman" w:hAnsi="Arial" w:cs="Arial"/>
          <w:color w:val="63666A"/>
          <w:sz w:val="18"/>
          <w:szCs w:val="18"/>
        </w:rPr>
        <w:t>Incumbent must be able to address regulatory questions from regulatory agency (FDA) investigators / Notified Body auditors by successfully communicating the company's methods of compliance with the applicable regulations and standards.</w:t>
      </w:r>
    </w:p>
    <w:p w14:paraId="3BB0BFA4" w14:textId="77777777" w:rsidR="00F614E8" w:rsidRPr="00F614E8" w:rsidRDefault="00F614E8" w:rsidP="00F614E8">
      <w:pPr>
        <w:numPr>
          <w:ilvl w:val="1"/>
          <w:numId w:val="1"/>
        </w:numPr>
        <w:shd w:val="clear" w:color="auto" w:fill="FFFFFF"/>
        <w:spacing w:before="100" w:beforeAutospacing="1" w:after="100" w:afterAutospacing="1" w:line="240" w:lineRule="auto"/>
        <w:rPr>
          <w:rFonts w:ascii="Arial" w:eastAsia="Times New Roman" w:hAnsi="Arial" w:cs="Arial"/>
          <w:color w:val="63666A"/>
          <w:sz w:val="21"/>
          <w:szCs w:val="21"/>
        </w:rPr>
      </w:pPr>
      <w:r w:rsidRPr="00F614E8">
        <w:rPr>
          <w:rFonts w:ascii="Arial" w:eastAsia="Times New Roman" w:hAnsi="Arial" w:cs="Arial"/>
          <w:color w:val="63666A"/>
          <w:sz w:val="18"/>
          <w:szCs w:val="18"/>
        </w:rPr>
        <w:t>Incumbent must maintain up-to-date knowledge of all applicable regulations, guidelines, standards, and regulated industry trends.</w:t>
      </w:r>
    </w:p>
    <w:p w14:paraId="06B4D478" w14:textId="77777777" w:rsidR="00F614E8" w:rsidRPr="00F614E8" w:rsidRDefault="00F614E8" w:rsidP="00F614E8">
      <w:pPr>
        <w:shd w:val="clear" w:color="auto" w:fill="FFFFFF"/>
        <w:spacing w:after="0" w:line="240" w:lineRule="auto"/>
        <w:rPr>
          <w:rFonts w:ascii="Arial" w:eastAsia="Times New Roman" w:hAnsi="Arial" w:cs="Arial"/>
          <w:color w:val="63666A"/>
          <w:sz w:val="21"/>
          <w:szCs w:val="21"/>
        </w:rPr>
      </w:pPr>
      <w:r w:rsidRPr="00F614E8">
        <w:rPr>
          <w:rFonts w:ascii="Arial" w:eastAsia="Times New Roman" w:hAnsi="Arial" w:cs="Arial"/>
          <w:color w:val="63666A"/>
          <w:sz w:val="18"/>
          <w:szCs w:val="18"/>
        </w:rPr>
        <w:t>Incumbent must be capable of independent decision-making for all routine business issues including interactions with the FDA, Notified Body representatives, customers, etc. and must be able to assess the level of compliance in each area</w:t>
      </w:r>
    </w:p>
    <w:p w14:paraId="6247A38F" w14:textId="77777777" w:rsidR="00F614E8" w:rsidRPr="00F614E8" w:rsidRDefault="00F614E8" w:rsidP="00F614E8">
      <w:pPr>
        <w:shd w:val="clear" w:color="auto" w:fill="FFFFFF"/>
        <w:spacing w:after="0" w:line="240" w:lineRule="auto"/>
        <w:outlineLvl w:val="1"/>
        <w:rPr>
          <w:rFonts w:ascii="inherit" w:eastAsia="Times New Roman" w:hAnsi="inherit" w:cs="Arial"/>
          <w:color w:val="63666A"/>
          <w:sz w:val="18"/>
          <w:szCs w:val="18"/>
        </w:rPr>
      </w:pPr>
      <w:r w:rsidRPr="00F614E8">
        <w:rPr>
          <w:rFonts w:ascii="inherit" w:eastAsia="Times New Roman" w:hAnsi="inherit" w:cs="Arial"/>
          <w:b/>
          <w:bCs/>
          <w:color w:val="63666A"/>
          <w:sz w:val="18"/>
          <w:szCs w:val="18"/>
        </w:rPr>
        <w:t>Qualifications/ Background Experiences</w:t>
      </w:r>
    </w:p>
    <w:p w14:paraId="715A85FB" w14:textId="77777777" w:rsidR="00F614E8" w:rsidRPr="00F614E8" w:rsidRDefault="00F614E8" w:rsidP="00F614E8">
      <w:pPr>
        <w:numPr>
          <w:ilvl w:val="0"/>
          <w:numId w:val="2"/>
        </w:numPr>
        <w:shd w:val="clear" w:color="auto" w:fill="FFFFFF"/>
        <w:spacing w:after="100" w:afterAutospacing="1" w:line="240" w:lineRule="auto"/>
        <w:ind w:left="1440"/>
        <w:rPr>
          <w:rFonts w:ascii="Arial" w:eastAsia="Times New Roman" w:hAnsi="Arial" w:cs="Arial"/>
          <w:color w:val="63666A"/>
          <w:sz w:val="21"/>
          <w:szCs w:val="21"/>
        </w:rPr>
      </w:pPr>
    </w:p>
    <w:p w14:paraId="38D2D0A4" w14:textId="77777777" w:rsidR="00F614E8" w:rsidRPr="00F614E8" w:rsidRDefault="00F614E8" w:rsidP="00F614E8">
      <w:pPr>
        <w:numPr>
          <w:ilvl w:val="1"/>
          <w:numId w:val="2"/>
        </w:numPr>
        <w:shd w:val="clear" w:color="auto" w:fill="FFFFFF"/>
        <w:spacing w:before="100" w:beforeAutospacing="1" w:after="100" w:afterAutospacing="1" w:line="240" w:lineRule="auto"/>
        <w:rPr>
          <w:rFonts w:ascii="Arial" w:eastAsia="Times New Roman" w:hAnsi="Arial" w:cs="Arial"/>
          <w:color w:val="63666A"/>
          <w:sz w:val="21"/>
          <w:szCs w:val="21"/>
        </w:rPr>
      </w:pPr>
      <w:r w:rsidRPr="00F614E8">
        <w:rPr>
          <w:rFonts w:ascii="Arial" w:eastAsia="Times New Roman" w:hAnsi="Arial" w:cs="Arial"/>
          <w:color w:val="63666A"/>
          <w:sz w:val="18"/>
          <w:szCs w:val="18"/>
        </w:rPr>
        <w:t>10+ years in a regulated industry is required, with 5 or more years in a management position.</w:t>
      </w:r>
    </w:p>
    <w:p w14:paraId="0A9AF122" w14:textId="77777777" w:rsidR="00F614E8" w:rsidRPr="00F614E8" w:rsidRDefault="00F614E8" w:rsidP="00F614E8">
      <w:pPr>
        <w:numPr>
          <w:ilvl w:val="1"/>
          <w:numId w:val="2"/>
        </w:numPr>
        <w:shd w:val="clear" w:color="auto" w:fill="FFFFFF"/>
        <w:spacing w:before="100" w:beforeAutospacing="1" w:after="100" w:afterAutospacing="1" w:line="240" w:lineRule="auto"/>
        <w:rPr>
          <w:rFonts w:ascii="Arial" w:eastAsia="Times New Roman" w:hAnsi="Arial" w:cs="Arial"/>
          <w:color w:val="63666A"/>
          <w:sz w:val="21"/>
          <w:szCs w:val="21"/>
        </w:rPr>
      </w:pPr>
      <w:r w:rsidRPr="00F614E8">
        <w:rPr>
          <w:rFonts w:ascii="Arial" w:eastAsia="Times New Roman" w:hAnsi="Arial" w:cs="Arial"/>
          <w:color w:val="63666A"/>
          <w:sz w:val="18"/>
          <w:szCs w:val="18"/>
        </w:rPr>
        <w:t>Incumbent must have significant experience with quality systems and key regulated processes such as, design controls, process validation, injection molding, medical device manufacturing processes, sterilization, bio-safety testing of materials, controlled environments, and clinical use of medical devices is also required.</w:t>
      </w:r>
    </w:p>
    <w:p w14:paraId="752158C0" w14:textId="77777777" w:rsidR="00F614E8" w:rsidRPr="00F614E8" w:rsidRDefault="00F614E8" w:rsidP="00F614E8">
      <w:pPr>
        <w:shd w:val="clear" w:color="auto" w:fill="FFFFFF"/>
        <w:spacing w:after="0" w:line="240" w:lineRule="auto"/>
        <w:rPr>
          <w:rFonts w:ascii="Arial" w:eastAsia="Times New Roman" w:hAnsi="Arial" w:cs="Arial"/>
          <w:color w:val="63666A"/>
          <w:sz w:val="21"/>
          <w:szCs w:val="21"/>
        </w:rPr>
      </w:pPr>
      <w:r w:rsidRPr="00F614E8">
        <w:rPr>
          <w:rFonts w:ascii="Arial" w:eastAsia="Times New Roman" w:hAnsi="Arial" w:cs="Arial"/>
          <w:color w:val="63666A"/>
          <w:sz w:val="21"/>
          <w:szCs w:val="21"/>
        </w:rPr>
        <w:t> </w:t>
      </w:r>
    </w:p>
    <w:p w14:paraId="1B56AED2" w14:textId="77777777" w:rsidR="00F614E8" w:rsidRPr="00F614E8" w:rsidRDefault="00F614E8" w:rsidP="00F614E8">
      <w:pPr>
        <w:shd w:val="clear" w:color="auto" w:fill="FFFFFF"/>
        <w:spacing w:after="0" w:line="240" w:lineRule="auto"/>
        <w:rPr>
          <w:rFonts w:ascii="Arial" w:eastAsia="Times New Roman" w:hAnsi="Arial" w:cs="Arial"/>
          <w:color w:val="63666A"/>
          <w:sz w:val="21"/>
          <w:szCs w:val="21"/>
        </w:rPr>
      </w:pPr>
      <w:r w:rsidRPr="00F614E8">
        <w:rPr>
          <w:rFonts w:ascii="Arial" w:eastAsia="Times New Roman" w:hAnsi="Arial" w:cs="Arial"/>
          <w:color w:val="63666A"/>
          <w:sz w:val="21"/>
          <w:szCs w:val="21"/>
        </w:rPr>
        <w:lastRenderedPageBreak/>
        <w:t xml:space="preserve">It is Terumo’s policy to provide equal employment opportunity to all its employees and applicants for employment regardless of their race, creed, color, national origin, age, ancestry, nationality, marital or domestic partnership or civil union status, sex, pregnancy, gender identity or expression, disability status, liability for military service, protected veteran status, sexual orientation, atypical cellular or blood trait, genetic information (including the refusal to submit to genetic testing), or any other category protected by law. As a Company, we value diversity of background and opinion, and prohibit discrimination or harassment </w:t>
      </w:r>
      <w:proofErr w:type="gramStart"/>
      <w:r w:rsidRPr="00F614E8">
        <w:rPr>
          <w:rFonts w:ascii="Arial" w:eastAsia="Times New Roman" w:hAnsi="Arial" w:cs="Arial"/>
          <w:color w:val="63666A"/>
          <w:sz w:val="21"/>
          <w:szCs w:val="21"/>
        </w:rPr>
        <w:t>on the basis of</w:t>
      </w:r>
      <w:proofErr w:type="gramEnd"/>
      <w:r w:rsidRPr="00F614E8">
        <w:rPr>
          <w:rFonts w:ascii="Arial" w:eastAsia="Times New Roman" w:hAnsi="Arial" w:cs="Arial"/>
          <w:color w:val="63666A"/>
          <w:sz w:val="21"/>
          <w:szCs w:val="21"/>
        </w:rPr>
        <w:t xml:space="preserve"> any legally protected class in the areas of hiring, recruitment, promotion, transfer, demotion, training, compensation, pay, fringe benefits, layoff, termination or any other terms and conditions of employment.</w:t>
      </w:r>
    </w:p>
    <w:p w14:paraId="63F3ABB1" w14:textId="77777777" w:rsidR="00DB2B3D" w:rsidRDefault="00DB2B3D"/>
    <w:sectPr w:rsidR="00DB2B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7C34FF"/>
    <w:multiLevelType w:val="multilevel"/>
    <w:tmpl w:val="C868F3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C710985"/>
    <w:multiLevelType w:val="multilevel"/>
    <w:tmpl w:val="E7B6EF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36200363">
    <w:abstractNumId w:val="0"/>
  </w:num>
  <w:num w:numId="2" w16cid:durableId="20037779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14E8"/>
    <w:rsid w:val="00DB2B3D"/>
    <w:rsid w:val="00F614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2199B"/>
  <w15:chartTrackingRefBased/>
  <w15:docId w15:val="{3975EF9A-F9DD-4091-907E-AC0EA075F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614E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614E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14E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614E8"/>
    <w:rPr>
      <w:rFonts w:ascii="Times New Roman" w:eastAsia="Times New Roman" w:hAnsi="Times New Roman" w:cs="Times New Roman"/>
      <w:b/>
      <w:bCs/>
      <w:sz w:val="36"/>
      <w:szCs w:val="36"/>
    </w:rPr>
  </w:style>
  <w:style w:type="character" w:customStyle="1" w:styleId="joblayouttoken-label">
    <w:name w:val="joblayouttoken-label"/>
    <w:basedOn w:val="DefaultParagraphFont"/>
    <w:rsid w:val="00F614E8"/>
  </w:style>
  <w:style w:type="paragraph" w:customStyle="1" w:styleId="joblocation">
    <w:name w:val="joblocation"/>
    <w:basedOn w:val="Normal"/>
    <w:rsid w:val="00F614E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obgeolocation">
    <w:name w:val="jobgeolocation"/>
    <w:basedOn w:val="DefaultParagraphFont"/>
    <w:rsid w:val="00F614E8"/>
  </w:style>
  <w:style w:type="paragraph" w:styleId="NormalWeb">
    <w:name w:val="Normal (Web)"/>
    <w:basedOn w:val="Normal"/>
    <w:uiPriority w:val="99"/>
    <w:semiHidden/>
    <w:unhideWhenUsed/>
    <w:rsid w:val="00F614E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9470238">
      <w:bodyDiv w:val="1"/>
      <w:marLeft w:val="0"/>
      <w:marRight w:val="0"/>
      <w:marTop w:val="0"/>
      <w:marBottom w:val="0"/>
      <w:divBdr>
        <w:top w:val="none" w:sz="0" w:space="0" w:color="auto"/>
        <w:left w:val="none" w:sz="0" w:space="0" w:color="auto"/>
        <w:bottom w:val="none" w:sz="0" w:space="0" w:color="auto"/>
        <w:right w:val="none" w:sz="0" w:space="0" w:color="auto"/>
      </w:divBdr>
      <w:divsChild>
        <w:div w:id="1383671467">
          <w:marLeft w:val="0"/>
          <w:marRight w:val="0"/>
          <w:marTop w:val="0"/>
          <w:marBottom w:val="0"/>
          <w:divBdr>
            <w:top w:val="none" w:sz="0" w:space="0" w:color="auto"/>
            <w:left w:val="none" w:sz="0" w:space="0" w:color="auto"/>
            <w:bottom w:val="none" w:sz="0" w:space="0" w:color="auto"/>
            <w:right w:val="none" w:sz="0" w:space="0" w:color="auto"/>
          </w:divBdr>
          <w:divsChild>
            <w:div w:id="1377121858">
              <w:marLeft w:val="0"/>
              <w:marRight w:val="0"/>
              <w:marTop w:val="0"/>
              <w:marBottom w:val="240"/>
              <w:divBdr>
                <w:top w:val="none" w:sz="0" w:space="0" w:color="auto"/>
                <w:left w:val="none" w:sz="0" w:space="0" w:color="auto"/>
                <w:bottom w:val="none" w:sz="0" w:space="0" w:color="auto"/>
                <w:right w:val="none" w:sz="0" w:space="0" w:color="auto"/>
              </w:divBdr>
              <w:divsChild>
                <w:div w:id="581450918">
                  <w:marLeft w:val="0"/>
                  <w:marRight w:val="0"/>
                  <w:marTop w:val="0"/>
                  <w:marBottom w:val="0"/>
                  <w:divBdr>
                    <w:top w:val="none" w:sz="0" w:space="0" w:color="auto"/>
                    <w:left w:val="none" w:sz="0" w:space="0" w:color="auto"/>
                    <w:bottom w:val="none" w:sz="0" w:space="0" w:color="auto"/>
                    <w:right w:val="none" w:sz="0" w:space="0" w:color="auto"/>
                  </w:divBdr>
                  <w:divsChild>
                    <w:div w:id="97009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091171">
              <w:marLeft w:val="0"/>
              <w:marRight w:val="0"/>
              <w:marTop w:val="0"/>
              <w:marBottom w:val="120"/>
              <w:divBdr>
                <w:top w:val="none" w:sz="0" w:space="0" w:color="auto"/>
                <w:left w:val="none" w:sz="0" w:space="0" w:color="auto"/>
                <w:bottom w:val="none" w:sz="0" w:space="0" w:color="auto"/>
                <w:right w:val="none" w:sz="0" w:space="0" w:color="auto"/>
              </w:divBdr>
              <w:divsChild>
                <w:div w:id="1510874630">
                  <w:marLeft w:val="0"/>
                  <w:marRight w:val="0"/>
                  <w:marTop w:val="0"/>
                  <w:marBottom w:val="0"/>
                  <w:divBdr>
                    <w:top w:val="none" w:sz="0" w:space="0" w:color="auto"/>
                    <w:left w:val="none" w:sz="0" w:space="0" w:color="auto"/>
                    <w:bottom w:val="none" w:sz="0" w:space="0" w:color="auto"/>
                    <w:right w:val="none" w:sz="0" w:space="0" w:color="auto"/>
                  </w:divBdr>
                  <w:divsChild>
                    <w:div w:id="61193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486626">
              <w:marLeft w:val="0"/>
              <w:marRight w:val="0"/>
              <w:marTop w:val="0"/>
              <w:marBottom w:val="120"/>
              <w:divBdr>
                <w:top w:val="none" w:sz="0" w:space="0" w:color="auto"/>
                <w:left w:val="none" w:sz="0" w:space="0" w:color="auto"/>
                <w:bottom w:val="none" w:sz="0" w:space="0" w:color="auto"/>
                <w:right w:val="none" w:sz="0" w:space="0" w:color="auto"/>
              </w:divBdr>
              <w:divsChild>
                <w:div w:id="958102585">
                  <w:marLeft w:val="0"/>
                  <w:marRight w:val="0"/>
                  <w:marTop w:val="0"/>
                  <w:marBottom w:val="0"/>
                  <w:divBdr>
                    <w:top w:val="none" w:sz="0" w:space="0" w:color="auto"/>
                    <w:left w:val="none" w:sz="0" w:space="0" w:color="auto"/>
                    <w:bottom w:val="none" w:sz="0" w:space="0" w:color="auto"/>
                    <w:right w:val="none" w:sz="0" w:space="0" w:color="auto"/>
                  </w:divBdr>
                  <w:divsChild>
                    <w:div w:id="53635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521330">
              <w:marLeft w:val="0"/>
              <w:marRight w:val="0"/>
              <w:marTop w:val="0"/>
              <w:marBottom w:val="120"/>
              <w:divBdr>
                <w:top w:val="none" w:sz="0" w:space="0" w:color="auto"/>
                <w:left w:val="none" w:sz="0" w:space="0" w:color="auto"/>
                <w:bottom w:val="none" w:sz="0" w:space="0" w:color="auto"/>
                <w:right w:val="none" w:sz="0" w:space="0" w:color="auto"/>
              </w:divBdr>
              <w:divsChild>
                <w:div w:id="2043819541">
                  <w:marLeft w:val="0"/>
                  <w:marRight w:val="0"/>
                  <w:marTop w:val="0"/>
                  <w:marBottom w:val="0"/>
                  <w:divBdr>
                    <w:top w:val="none" w:sz="0" w:space="0" w:color="auto"/>
                    <w:left w:val="none" w:sz="0" w:space="0" w:color="auto"/>
                    <w:bottom w:val="none" w:sz="0" w:space="0" w:color="auto"/>
                    <w:right w:val="none" w:sz="0" w:space="0" w:color="auto"/>
                  </w:divBdr>
                  <w:divsChild>
                    <w:div w:id="201591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476744">
              <w:marLeft w:val="0"/>
              <w:marRight w:val="0"/>
              <w:marTop w:val="0"/>
              <w:marBottom w:val="120"/>
              <w:divBdr>
                <w:top w:val="none" w:sz="0" w:space="0" w:color="auto"/>
                <w:left w:val="none" w:sz="0" w:space="0" w:color="auto"/>
                <w:bottom w:val="none" w:sz="0" w:space="0" w:color="auto"/>
                <w:right w:val="none" w:sz="0" w:space="0" w:color="auto"/>
              </w:divBdr>
              <w:divsChild>
                <w:div w:id="881289232">
                  <w:marLeft w:val="0"/>
                  <w:marRight w:val="0"/>
                  <w:marTop w:val="0"/>
                  <w:marBottom w:val="0"/>
                  <w:divBdr>
                    <w:top w:val="none" w:sz="0" w:space="0" w:color="auto"/>
                    <w:left w:val="none" w:sz="0" w:space="0" w:color="auto"/>
                    <w:bottom w:val="none" w:sz="0" w:space="0" w:color="auto"/>
                    <w:right w:val="none" w:sz="0" w:space="0" w:color="auto"/>
                  </w:divBdr>
                  <w:divsChild>
                    <w:div w:id="1651400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237593">
              <w:marLeft w:val="0"/>
              <w:marRight w:val="0"/>
              <w:marTop w:val="0"/>
              <w:marBottom w:val="240"/>
              <w:divBdr>
                <w:top w:val="none" w:sz="0" w:space="0" w:color="auto"/>
                <w:left w:val="none" w:sz="0" w:space="0" w:color="auto"/>
                <w:bottom w:val="none" w:sz="0" w:space="0" w:color="auto"/>
                <w:right w:val="none" w:sz="0" w:space="0" w:color="auto"/>
              </w:divBdr>
              <w:divsChild>
                <w:div w:id="419839627">
                  <w:marLeft w:val="0"/>
                  <w:marRight w:val="0"/>
                  <w:marTop w:val="0"/>
                  <w:marBottom w:val="0"/>
                  <w:divBdr>
                    <w:top w:val="none" w:sz="0" w:space="0" w:color="auto"/>
                    <w:left w:val="none" w:sz="0" w:space="0" w:color="auto"/>
                    <w:bottom w:val="none" w:sz="0" w:space="0" w:color="auto"/>
                    <w:right w:val="none" w:sz="0" w:space="0" w:color="auto"/>
                  </w:divBdr>
                  <w:divsChild>
                    <w:div w:id="120016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811103">
              <w:marLeft w:val="0"/>
              <w:marRight w:val="0"/>
              <w:marTop w:val="0"/>
              <w:marBottom w:val="0"/>
              <w:divBdr>
                <w:top w:val="none" w:sz="0" w:space="0" w:color="auto"/>
                <w:left w:val="none" w:sz="0" w:space="0" w:color="auto"/>
                <w:bottom w:val="none" w:sz="0" w:space="0" w:color="auto"/>
                <w:right w:val="none" w:sz="0" w:space="0" w:color="auto"/>
              </w:divBdr>
              <w:divsChild>
                <w:div w:id="1468858809">
                  <w:marLeft w:val="0"/>
                  <w:marRight w:val="0"/>
                  <w:marTop w:val="0"/>
                  <w:marBottom w:val="0"/>
                  <w:divBdr>
                    <w:top w:val="none" w:sz="0" w:space="0" w:color="auto"/>
                    <w:left w:val="none" w:sz="0" w:space="0" w:color="auto"/>
                    <w:bottom w:val="none" w:sz="0" w:space="0" w:color="auto"/>
                    <w:right w:val="none" w:sz="0" w:space="0" w:color="auto"/>
                  </w:divBdr>
                  <w:divsChild>
                    <w:div w:id="723795604">
                      <w:marLeft w:val="0"/>
                      <w:marRight w:val="0"/>
                      <w:marTop w:val="0"/>
                      <w:marBottom w:val="0"/>
                      <w:divBdr>
                        <w:top w:val="none" w:sz="0" w:space="0" w:color="auto"/>
                        <w:left w:val="none" w:sz="0" w:space="0" w:color="auto"/>
                        <w:bottom w:val="none" w:sz="0" w:space="0" w:color="auto"/>
                        <w:right w:val="none" w:sz="0" w:space="0" w:color="auto"/>
                      </w:divBdr>
                      <w:divsChild>
                        <w:div w:id="363408758">
                          <w:marLeft w:val="0"/>
                          <w:marRight w:val="0"/>
                          <w:marTop w:val="0"/>
                          <w:marBottom w:val="0"/>
                          <w:divBdr>
                            <w:top w:val="none" w:sz="0" w:space="0" w:color="auto"/>
                            <w:left w:val="none" w:sz="0" w:space="0" w:color="auto"/>
                            <w:bottom w:val="none" w:sz="0" w:space="0" w:color="auto"/>
                            <w:right w:val="none" w:sz="0" w:space="0" w:color="auto"/>
                          </w:divBdr>
                          <w:divsChild>
                            <w:div w:id="1963808676">
                              <w:marLeft w:val="0"/>
                              <w:marRight w:val="0"/>
                              <w:marTop w:val="0"/>
                              <w:marBottom w:val="0"/>
                              <w:divBdr>
                                <w:top w:val="none" w:sz="0" w:space="0" w:color="auto"/>
                                <w:left w:val="none" w:sz="0" w:space="0" w:color="auto"/>
                                <w:bottom w:val="none" w:sz="0" w:space="0" w:color="auto"/>
                                <w:right w:val="none" w:sz="0" w:space="0" w:color="auto"/>
                              </w:divBdr>
                              <w:divsChild>
                                <w:div w:id="1338338831">
                                  <w:marLeft w:val="0"/>
                                  <w:marRight w:val="0"/>
                                  <w:marTop w:val="0"/>
                                  <w:marBottom w:val="0"/>
                                  <w:divBdr>
                                    <w:top w:val="none" w:sz="0" w:space="0" w:color="auto"/>
                                    <w:left w:val="none" w:sz="0" w:space="0" w:color="auto"/>
                                    <w:bottom w:val="none" w:sz="0" w:space="0" w:color="auto"/>
                                    <w:right w:val="none" w:sz="0" w:space="0" w:color="auto"/>
                                  </w:divBdr>
                                </w:div>
                                <w:div w:id="1616129754">
                                  <w:marLeft w:val="0"/>
                                  <w:marRight w:val="0"/>
                                  <w:marTop w:val="0"/>
                                  <w:marBottom w:val="0"/>
                                  <w:divBdr>
                                    <w:top w:val="none" w:sz="0" w:space="0" w:color="auto"/>
                                    <w:left w:val="none" w:sz="0" w:space="0" w:color="auto"/>
                                    <w:bottom w:val="none" w:sz="0" w:space="0" w:color="auto"/>
                                    <w:right w:val="none" w:sz="0" w:space="0" w:color="auto"/>
                                  </w:divBdr>
                                </w:div>
                              </w:divsChild>
                            </w:div>
                            <w:div w:id="1241208954">
                              <w:marLeft w:val="0"/>
                              <w:marRight w:val="0"/>
                              <w:marTop w:val="0"/>
                              <w:marBottom w:val="0"/>
                              <w:divBdr>
                                <w:top w:val="none" w:sz="0" w:space="0" w:color="auto"/>
                                <w:left w:val="none" w:sz="0" w:space="0" w:color="auto"/>
                                <w:bottom w:val="none" w:sz="0" w:space="0" w:color="auto"/>
                                <w:right w:val="none" w:sz="0" w:space="0" w:color="auto"/>
                              </w:divBdr>
                              <w:divsChild>
                                <w:div w:id="1230656203">
                                  <w:marLeft w:val="0"/>
                                  <w:marRight w:val="0"/>
                                  <w:marTop w:val="0"/>
                                  <w:marBottom w:val="0"/>
                                  <w:divBdr>
                                    <w:top w:val="none" w:sz="0" w:space="0" w:color="auto"/>
                                    <w:left w:val="none" w:sz="0" w:space="0" w:color="auto"/>
                                    <w:bottom w:val="none" w:sz="0" w:space="0" w:color="auto"/>
                                    <w:right w:val="none" w:sz="0" w:space="0" w:color="auto"/>
                                  </w:divBdr>
                                </w:div>
                                <w:div w:id="1179808508">
                                  <w:marLeft w:val="0"/>
                                  <w:marRight w:val="0"/>
                                  <w:marTop w:val="0"/>
                                  <w:marBottom w:val="0"/>
                                  <w:divBdr>
                                    <w:top w:val="none" w:sz="0" w:space="0" w:color="auto"/>
                                    <w:left w:val="none" w:sz="0" w:space="0" w:color="auto"/>
                                    <w:bottom w:val="none" w:sz="0" w:space="0" w:color="auto"/>
                                    <w:right w:val="none" w:sz="0" w:space="0" w:color="auto"/>
                                  </w:divBdr>
                                </w:div>
                              </w:divsChild>
                            </w:div>
                            <w:div w:id="861938205">
                              <w:marLeft w:val="0"/>
                              <w:marRight w:val="0"/>
                              <w:marTop w:val="0"/>
                              <w:marBottom w:val="0"/>
                              <w:divBdr>
                                <w:top w:val="none" w:sz="0" w:space="0" w:color="auto"/>
                                <w:left w:val="none" w:sz="0" w:space="0" w:color="auto"/>
                                <w:bottom w:val="none" w:sz="0" w:space="0" w:color="auto"/>
                                <w:right w:val="none" w:sz="0" w:space="0" w:color="auto"/>
                              </w:divBdr>
                              <w:divsChild>
                                <w:div w:id="1459058787">
                                  <w:marLeft w:val="0"/>
                                  <w:marRight w:val="0"/>
                                  <w:marTop w:val="0"/>
                                  <w:marBottom w:val="0"/>
                                  <w:divBdr>
                                    <w:top w:val="none" w:sz="0" w:space="0" w:color="auto"/>
                                    <w:left w:val="none" w:sz="0" w:space="0" w:color="auto"/>
                                    <w:bottom w:val="none" w:sz="0" w:space="0" w:color="auto"/>
                                    <w:right w:val="none" w:sz="0" w:space="0" w:color="auto"/>
                                  </w:divBdr>
                                </w:div>
                                <w:div w:id="742339782">
                                  <w:marLeft w:val="0"/>
                                  <w:marRight w:val="0"/>
                                  <w:marTop w:val="0"/>
                                  <w:marBottom w:val="0"/>
                                  <w:divBdr>
                                    <w:top w:val="none" w:sz="0" w:space="0" w:color="auto"/>
                                    <w:left w:val="none" w:sz="0" w:space="0" w:color="auto"/>
                                    <w:bottom w:val="none" w:sz="0" w:space="0" w:color="auto"/>
                                    <w:right w:val="none" w:sz="0" w:space="0" w:color="auto"/>
                                  </w:divBdr>
                                </w:div>
                              </w:divsChild>
                            </w:div>
                            <w:div w:id="946740666">
                              <w:marLeft w:val="0"/>
                              <w:marRight w:val="0"/>
                              <w:marTop w:val="0"/>
                              <w:marBottom w:val="0"/>
                              <w:divBdr>
                                <w:top w:val="none" w:sz="0" w:space="0" w:color="auto"/>
                                <w:left w:val="none" w:sz="0" w:space="0" w:color="auto"/>
                                <w:bottom w:val="none" w:sz="0" w:space="0" w:color="auto"/>
                                <w:right w:val="none" w:sz="0" w:space="0" w:color="auto"/>
                              </w:divBdr>
                              <w:divsChild>
                                <w:div w:id="1469468238">
                                  <w:marLeft w:val="0"/>
                                  <w:marRight w:val="0"/>
                                  <w:marTop w:val="0"/>
                                  <w:marBottom w:val="0"/>
                                  <w:divBdr>
                                    <w:top w:val="none" w:sz="0" w:space="0" w:color="auto"/>
                                    <w:left w:val="none" w:sz="0" w:space="0" w:color="auto"/>
                                    <w:bottom w:val="none" w:sz="0" w:space="0" w:color="auto"/>
                                    <w:right w:val="none" w:sz="0" w:space="0" w:color="auto"/>
                                  </w:divBdr>
                                </w:div>
                              </w:divsChild>
                            </w:div>
                            <w:div w:id="102380153">
                              <w:marLeft w:val="0"/>
                              <w:marRight w:val="0"/>
                              <w:marTop w:val="0"/>
                              <w:marBottom w:val="0"/>
                              <w:divBdr>
                                <w:top w:val="none" w:sz="0" w:space="0" w:color="auto"/>
                                <w:left w:val="none" w:sz="0" w:space="0" w:color="auto"/>
                                <w:bottom w:val="none" w:sz="0" w:space="0" w:color="auto"/>
                                <w:right w:val="none" w:sz="0" w:space="0" w:color="auto"/>
                              </w:divBdr>
                              <w:divsChild>
                                <w:div w:id="1879851080">
                                  <w:marLeft w:val="0"/>
                                  <w:marRight w:val="0"/>
                                  <w:marTop w:val="0"/>
                                  <w:marBottom w:val="0"/>
                                  <w:divBdr>
                                    <w:top w:val="none" w:sz="0" w:space="0" w:color="auto"/>
                                    <w:left w:val="none" w:sz="0" w:space="0" w:color="auto"/>
                                    <w:bottom w:val="none" w:sz="0" w:space="0" w:color="auto"/>
                                    <w:right w:val="none" w:sz="0" w:space="0" w:color="auto"/>
                                  </w:divBdr>
                                </w:div>
                                <w:div w:id="269440390">
                                  <w:marLeft w:val="0"/>
                                  <w:marRight w:val="0"/>
                                  <w:marTop w:val="0"/>
                                  <w:marBottom w:val="0"/>
                                  <w:divBdr>
                                    <w:top w:val="none" w:sz="0" w:space="0" w:color="auto"/>
                                    <w:left w:val="none" w:sz="0" w:space="0" w:color="auto"/>
                                    <w:bottom w:val="none" w:sz="0" w:space="0" w:color="auto"/>
                                    <w:right w:val="none" w:sz="0" w:space="0" w:color="auto"/>
                                  </w:divBdr>
                                </w:div>
                              </w:divsChild>
                            </w:div>
                            <w:div w:id="1801067986">
                              <w:marLeft w:val="0"/>
                              <w:marRight w:val="0"/>
                              <w:marTop w:val="0"/>
                              <w:marBottom w:val="0"/>
                              <w:divBdr>
                                <w:top w:val="none" w:sz="0" w:space="0" w:color="auto"/>
                                <w:left w:val="none" w:sz="0" w:space="0" w:color="auto"/>
                                <w:bottom w:val="none" w:sz="0" w:space="0" w:color="auto"/>
                                <w:right w:val="none" w:sz="0" w:space="0" w:color="auto"/>
                              </w:divBdr>
                              <w:divsChild>
                                <w:div w:id="1803573105">
                                  <w:marLeft w:val="0"/>
                                  <w:marRight w:val="0"/>
                                  <w:marTop w:val="0"/>
                                  <w:marBottom w:val="0"/>
                                  <w:divBdr>
                                    <w:top w:val="none" w:sz="0" w:space="0" w:color="auto"/>
                                    <w:left w:val="none" w:sz="0" w:space="0" w:color="auto"/>
                                    <w:bottom w:val="none" w:sz="0" w:space="0" w:color="auto"/>
                                    <w:right w:val="none" w:sz="0" w:space="0" w:color="auto"/>
                                  </w:divBdr>
                                </w:div>
                                <w:div w:id="65788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1180</Words>
  <Characters>6727</Characters>
  <Application>Microsoft Office Word</Application>
  <DocSecurity>0</DocSecurity>
  <Lines>56</Lines>
  <Paragraphs>15</Paragraphs>
  <ScaleCrop>false</ScaleCrop>
  <Company/>
  <LinksUpToDate>false</LinksUpToDate>
  <CharactersWithSpaces>7892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Maar</dc:creator>
  <cp:keywords/>
  <dc:description/>
  <cp:lastModifiedBy>Angela Maar</cp:lastModifiedBy>
  <cp:revision>1</cp:revision>
  <dcterms:created xsi:type="dcterms:W3CDTF">2023-01-03T20:56:00Z</dcterms:created>
  <dcterms:modified xsi:type="dcterms:W3CDTF">2023-01-03T20:57:00Z</dcterms:modified>
</cp:coreProperties>
</file>